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7FB" w:rsidRDefault="00B147FB" w:rsidP="00B147FB">
      <w:pPr>
        <w:pStyle w:val="NormalWeb"/>
        <w:rPr>
          <w:b/>
          <w:i/>
        </w:rPr>
      </w:pPr>
      <w:r>
        <w:rPr>
          <w:b/>
          <w:i/>
        </w:rPr>
        <w:t>V</w:t>
      </w:r>
      <w:r>
        <w:rPr>
          <w:b/>
          <w:i/>
        </w:rPr>
        <w:t>odné, stočné - cena pro rok 2024</w:t>
      </w:r>
      <w:r>
        <w:rPr>
          <w:b/>
          <w:i/>
        </w:rPr>
        <w:t xml:space="preserve"> je následující: </w:t>
      </w:r>
    </w:p>
    <w:p w:rsidR="00B147FB" w:rsidRDefault="00B147FB" w:rsidP="00B147FB">
      <w:pPr>
        <w:pStyle w:val="NormalWeb"/>
      </w:pPr>
      <w:r>
        <w:t xml:space="preserve"> </w:t>
      </w:r>
    </w:p>
    <w:p w:rsidR="00B147FB" w:rsidRDefault="00B147FB" w:rsidP="00B147FB">
      <w:pPr>
        <w:pStyle w:val="NormalWeb"/>
      </w:pPr>
      <w:r>
        <w:rPr>
          <w:b/>
          <w:bCs/>
        </w:rPr>
        <w:t>Vodné 50,89</w:t>
      </w:r>
      <w:r>
        <w:rPr>
          <w:b/>
          <w:bCs/>
        </w:rPr>
        <w:t xml:space="preserve"> Kč/m3 + aktuální sazba DPH</w:t>
      </w:r>
    </w:p>
    <w:p w:rsidR="00B147FB" w:rsidRDefault="00B147FB" w:rsidP="00B147FB">
      <w:pPr>
        <w:pStyle w:val="NormalWeb"/>
        <w:rPr>
          <w:bCs/>
        </w:rPr>
      </w:pPr>
      <w:r>
        <w:rPr>
          <w:b/>
          <w:bCs/>
        </w:rPr>
        <w:t>Stočné 63,39</w:t>
      </w:r>
      <w:r>
        <w:rPr>
          <w:b/>
          <w:bCs/>
        </w:rPr>
        <w:t xml:space="preserve"> Kč/m3 + aktuální sazba DPH</w:t>
      </w:r>
    </w:p>
    <w:p w:rsidR="00B147FB" w:rsidRDefault="00B147FB" w:rsidP="00B147FB">
      <w:pPr>
        <w:pStyle w:val="NormalWeb"/>
        <w:rPr>
          <w:bCs/>
        </w:rPr>
      </w:pPr>
      <w:r>
        <w:rPr>
          <w:bCs/>
        </w:rPr>
        <w:t xml:space="preserve"> </w:t>
      </w:r>
    </w:p>
    <w:p w:rsidR="00B147FB" w:rsidRDefault="00B147FB" w:rsidP="00B147FB">
      <w:pPr>
        <w:pStyle w:val="NormalWeb"/>
        <w:rPr>
          <w:bCs/>
        </w:rPr>
      </w:pPr>
      <w:r>
        <w:rPr>
          <w:bCs/>
        </w:rPr>
        <w:t xml:space="preserve"> </w:t>
      </w:r>
    </w:p>
    <w:p w:rsidR="00B147FB" w:rsidRDefault="00B147FB" w:rsidP="00B147FB">
      <w:pPr>
        <w:pStyle w:val="NormalWeb"/>
        <w:rPr>
          <w:bCs/>
        </w:rPr>
      </w:pPr>
      <w:r>
        <w:rPr>
          <w:bCs/>
        </w:rPr>
        <w:t>Pro rok 2024</w:t>
      </w:r>
      <w:r>
        <w:rPr>
          <w:bCs/>
        </w:rPr>
        <w:t xml:space="preserve"> budou vybírány dvě zálohy na </w:t>
      </w:r>
      <w:proofErr w:type="gramStart"/>
      <w:r>
        <w:rPr>
          <w:bCs/>
        </w:rPr>
        <w:t>vodné  a  dvě</w:t>
      </w:r>
      <w:proofErr w:type="gramEnd"/>
      <w:r>
        <w:rPr>
          <w:bCs/>
        </w:rPr>
        <w:t xml:space="preserve"> zálohy na stočné, v mimořádných případech dle individuální domluvy.</w:t>
      </w:r>
    </w:p>
    <w:p w:rsidR="00B147FB" w:rsidRDefault="00B147FB" w:rsidP="00B147FB">
      <w:pPr>
        <w:pStyle w:val="NormalWeb"/>
        <w:rPr>
          <w:bCs/>
        </w:rPr>
      </w:pPr>
      <w:r>
        <w:rPr>
          <w:bCs/>
        </w:rPr>
        <w:t xml:space="preserve"> </w:t>
      </w:r>
    </w:p>
    <w:p w:rsidR="00B147FB" w:rsidRDefault="00B147FB" w:rsidP="00B147FB">
      <w:pPr>
        <w:pStyle w:val="Normal"/>
      </w:pPr>
      <w:r>
        <w:t xml:space="preserve"> </w:t>
      </w:r>
    </w:p>
    <w:p w:rsidR="00B147FB" w:rsidRDefault="00B147FB" w:rsidP="00B147FB">
      <w:pPr>
        <w:pStyle w:val="Normal"/>
      </w:pPr>
      <w:r>
        <w:t xml:space="preserve">Odsouhlaseno na zasedání zastupitelstva obce </w:t>
      </w:r>
      <w:r>
        <w:t xml:space="preserve">Hraběšín dne </w:t>
      </w:r>
      <w:proofErr w:type="gramStart"/>
      <w:r>
        <w:t>23</w:t>
      </w:r>
      <w:bookmarkStart w:id="0" w:name="_GoBack"/>
      <w:bookmarkEnd w:id="0"/>
      <w:r>
        <w:t>.11.2023</w:t>
      </w:r>
      <w:proofErr w:type="gramEnd"/>
      <w:r>
        <w:t>.</w:t>
      </w:r>
    </w:p>
    <w:p w:rsidR="001A6C4E" w:rsidRPr="00B147FB" w:rsidRDefault="001A6C4E" w:rsidP="00B147FB"/>
    <w:sectPr w:rsidR="001A6C4E" w:rsidRPr="00B147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47FB"/>
    <w:rsid w:val="001A6C4E"/>
    <w:rsid w:val="00B14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B90C87-D19B-44BC-A2AA-B265A1FE0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al">
    <w:name w:val="Normal"/>
    <w:rsid w:val="00B147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ormalWeb">
    <w:name w:val="Normal (Web)"/>
    <w:basedOn w:val="Normln"/>
    <w:semiHidden/>
    <w:rsid w:val="00B147FB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58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7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48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HS</dc:creator>
  <cp:keywords/>
  <dc:description/>
  <cp:lastModifiedBy>HS</cp:lastModifiedBy>
  <cp:revision>1</cp:revision>
  <dcterms:created xsi:type="dcterms:W3CDTF">2024-01-02T18:39:00Z</dcterms:created>
  <dcterms:modified xsi:type="dcterms:W3CDTF">2024-01-02T18:42:00Z</dcterms:modified>
</cp:coreProperties>
</file>